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F6" w:rsidRPr="00F74CF6" w:rsidRDefault="00F74CF6" w:rsidP="00F74CF6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74CF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Казань на одном дыхании - Лайт (май-сентябрь) 2026 4 дня/3 ночи</w:t>
      </w:r>
    </w:p>
    <w:p w:rsidR="0044103D" w:rsidRPr="004B1F4D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585456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03AD1" w:rsidRPr="00585456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 -</w:t>
      </w:r>
      <w:r w:rsidR="00E102DE" w:rsidRPr="005854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5854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Старо-Татарская</w:t>
      </w:r>
      <w:bookmarkStart w:id="0" w:name="_GoBack"/>
      <w:bookmarkEnd w:id="0"/>
      <w:r w:rsidR="005854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слобода</w:t>
      </w:r>
      <w:r w:rsidR="00585456" w:rsidRPr="005854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r w:rsidR="00103AD1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Казанский</w:t>
      </w:r>
      <w:r w:rsidR="007D6A7F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Бог</w:t>
      </w:r>
      <w:r w:rsidR="00103AD1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ородицкий мужской монастырь</w:t>
      </w:r>
      <w:r w:rsidR="007D6A7F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3E0ED0" w:rsidRPr="005854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="00585456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Казанский Кремль </w:t>
      </w:r>
      <w:r w:rsidR="00585456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- </w:t>
      </w:r>
      <w:r w:rsidR="000F03E0" w:rsidRPr="00585456">
        <w:rPr>
          <w:rStyle w:val="a7"/>
          <w:rFonts w:ascii="Arial" w:hAnsi="Arial" w:cs="Arial"/>
          <w:color w:val="000000"/>
          <w:sz w:val="24"/>
          <w:szCs w:val="24"/>
        </w:rPr>
        <w:t>«Храм всех религий» -</w:t>
      </w:r>
      <w:r w:rsidR="000F03E0" w:rsidRPr="0058545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0F03E0" w:rsidRPr="0058545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Раифский Богородицкий мужской монастырь - </w:t>
      </w:r>
      <w:r w:rsidR="00E102DE" w:rsidRPr="00585456">
        <w:rPr>
          <w:rFonts w:ascii="Arial" w:hAnsi="Arial" w:cs="Arial"/>
          <w:b/>
          <w:bCs/>
          <w:sz w:val="24"/>
          <w:szCs w:val="24"/>
          <w:shd w:val="clear" w:color="auto" w:fill="FFFFFF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976D1D" w:rsidRPr="001D79FA" w:rsidTr="00D754D1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Pr="001D79FA" w:rsidRDefault="00976D1D" w:rsidP="00976D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976D1D" w:rsidRPr="001D79FA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4D44" w:rsidRPr="002641AE" w:rsidRDefault="00884D44" w:rsidP="00884D4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41AE">
              <w:rPr>
                <w:rFonts w:ascii="Arial" w:hAnsi="Arial" w:cs="Arial"/>
                <w:b/>
                <w:sz w:val="18"/>
                <w:szCs w:val="18"/>
              </w:rPr>
              <w:t xml:space="preserve">Праздничные даты туров: </w:t>
            </w:r>
          </w:p>
          <w:p w:rsidR="00884D44" w:rsidRPr="002641AE" w:rsidRDefault="0034385B" w:rsidP="00884D44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01.05 - 0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.05 (пятница-понедельник</w:t>
            </w:r>
            <w:r w:rsidR="00884D44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884D44" w:rsidRPr="002641AE" w:rsidRDefault="0034385B" w:rsidP="00884D44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08.05 - 11.05 (пятница-понедельник</w:t>
            </w:r>
            <w:r w:rsidR="00884D44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884D44" w:rsidRDefault="0034385B" w:rsidP="00884D44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12.06 - 15.06 (пятница-понедельник</w:t>
            </w:r>
            <w:r w:rsidR="00884D44" w:rsidRPr="002641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884D44" w:rsidRPr="00884D44" w:rsidRDefault="00884D44" w:rsidP="00884D44">
            <w:pPr>
              <w:shd w:val="clear" w:color="auto" w:fill="FFFFFF"/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4385B" w:rsidRPr="009B2CC1" w:rsidRDefault="0034385B" w:rsidP="009B2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2C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34385B" w:rsidRPr="009B2CC1" w:rsidRDefault="0034385B" w:rsidP="009B2C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B2CC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Трансфер до гостиницы бронируется заранее и предоставляется за дополнительную плату:</w:t>
            </w:r>
          </w:p>
          <w:p w:rsidR="0034385B" w:rsidRDefault="0034385B" w:rsidP="009B2C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B2CC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• индивидуальный трансфер с вокзала/ аэропорта (от 1400/2200 рублей за легковой автомобиль до 3 человек)</w:t>
            </w:r>
          </w:p>
          <w:p w:rsidR="009B2CC1" w:rsidRPr="009B2CC1" w:rsidRDefault="009B2CC1" w:rsidP="009B2CC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84D44" w:rsidRPr="009B2CC1" w:rsidRDefault="0034385B" w:rsidP="009B2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2C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В случае опоздания туристов к выезду на экскурсионную программу, просим срочно связаться по телефону экстренной связи для согласования места встречи с группой: </w:t>
            </w:r>
            <w:r w:rsidRPr="009B2C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+7 965 580 20 80</w:t>
            </w:r>
          </w:p>
          <w:p w:rsidR="009B2CC1" w:rsidRPr="009B2CC1" w:rsidRDefault="009B2CC1" w:rsidP="009B2CC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867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Инфовстреча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Pr="0086732B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>Важная информация!</w:t>
            </w: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Инфовстреча с представителем туроператора с табличкой </w:t>
            </w:r>
            <w:r w:rsidRPr="0058545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«Третья столица» </w:t>
            </w:r>
            <w:r w:rsidRPr="0086732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согласно графику ниже.</w:t>
            </w:r>
            <w:r w:rsidRPr="0086732B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Вы можете подойти в любое удобное время в указанном интервале. Представитель ответит на все интересующие Вас вопросы и предложит дополнительные экскурсии, которые Вы можете приобрести по желанию. </w:t>
            </w:r>
          </w:p>
          <w:p w:rsidR="0086732B" w:rsidRPr="0086732B" w:rsidRDefault="0086732B" w:rsidP="005854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12:00-13:00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туристов, проживающих в отеле «Давыдов на Назарбаева» (ул. Н. Назарбаева д.35А).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6732B" w:rsidRDefault="00F74CF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12:00-13:00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Для туристов, проживающих в отеле «Корстон» (ул. Ершова д.1А).</w:t>
            </w:r>
          </w:p>
          <w:p w:rsidR="0086732B" w:rsidRPr="0086732B" w:rsidRDefault="0086732B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Pr="0086732B" w:rsidRDefault="00F74CF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11:00-13:00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Для туристов, проживающих в отеле «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IT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Park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» (ул. Петербургская д.52).</w:t>
            </w:r>
          </w:p>
          <w:p w:rsidR="0034385B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 Для туристов, проживающих в отелях «Парк Отель», «Гранд Отель», «Сулейман Палас», инфовстреча проходит в отеле «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IT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  <w:t>Park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 (ул. Петербургская д.52)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F74CF6" w:rsidRPr="0086732B" w:rsidRDefault="00F74CF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11:00-13:00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Для туристов, проживающих в отеле «Ногай» (ул. Профсоюзная д.16 Б).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(встреча в холле со стороны пешеходной ул. Баумана)</w:t>
            </w: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 Для туристов,</w:t>
            </w:r>
            <w:r w:rsidR="005854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проживающих в отеле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«Татарстан», инфовстреча проходит в отеле «Ногай» (ул. Профсоюзная д.16 Б).</w:t>
            </w:r>
            <w:r w:rsidR="0086732B"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(встреча в холле со стороны пешеходной ул. Баумана)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86732B" w:rsidRDefault="00F74CF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12:00-13:00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Для туристов, проживающих в отеле «Кристалл» (ул. Р. Яхина д.8)</w:t>
            </w:r>
          </w:p>
          <w:p w:rsidR="00585456" w:rsidRDefault="00F74CF6" w:rsidP="005854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5456">
              <w:rPr>
                <w:rFonts w:ascii="Arial" w:hAnsi="Arial" w:cs="Arial"/>
                <w:sz w:val="18"/>
                <w:szCs w:val="18"/>
              </w:rPr>
              <w:t>Для туристов, проживающих в отеле «Волга», инфовстреча проходит в отеле «Кристалл» (ул. Р. Яхина д.8)</w:t>
            </w:r>
          </w:p>
          <w:p w:rsidR="00585456" w:rsidRPr="00585456" w:rsidRDefault="00585456" w:rsidP="005854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12:00-13:00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туристов, проживающих в отеле «Амакс Сафар» (ул. Односторонка Гривки д.1)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Pr="0086732B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Важно!</w:t>
            </w: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Время выезда на программу из отеля фиксированное.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Гарантированное размещение в гостинице после 15:00. Свои вещи Вы можете оставить бесплатно в камере хранения гостиницы.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14:30</w:t>
            </w:r>
            <w:r w:rsidR="00585456" w:rsidRPr="005854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Встреча группы с экскурсоводом: улица Баумана д.19 (напротив входа в отель «Ногай») 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автобусная экскурсия «Легенды и тайны тысячелетней Казани».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Вы насладитесь самобытной красотой Казани, увидите своими глазами яркие краски ее улиц и площадей, узнаете, где хранятся несметные сокровища Казанских ханов, и где закипел без огня котел.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авылым», новый театр кукол, Казанский университет, площадь Свободы — культурный и административный центр Казани.</w:t>
            </w:r>
          </w:p>
          <w:p w:rsidR="00585456" w:rsidRPr="0086732B" w:rsidRDefault="00585456" w:rsidP="00867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74CF6" w:rsidRDefault="00F74CF6" w:rsidP="005854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по Старо-Татарской слободе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Сокровища ОК.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Экскурсия по Старо-татарской слободе — это возможность окунуться в Казань 18-19 веков. Здесь тонкие минареты и татарские купеческие дома. Именно здесь проживали выдающиеся деятели татарского народа: интеллигенция, духовенство, купцы и промышленники. Вы узнаете историю коренных жителей Казани — татар — об их образовании, занятиях, культуре, вере. Вас ждут загадки озера Кабан, знакомство с Шурале и находчивым Батыром. В ходе прогулки вы узнаете, почему «татарские» мечети имеют своеобразную архитектурную форму и посетите самую старинную мечеть слободы.</w:t>
            </w:r>
          </w:p>
          <w:p w:rsidR="00585456" w:rsidRPr="0086732B" w:rsidRDefault="00585456" w:rsidP="0058545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17:15</w:t>
            </w:r>
            <w:r w:rsidR="0058545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Окончание экскурсии. Свободное время в центре города.</w:t>
            </w:r>
          </w:p>
          <w:p w:rsidR="00585456" w:rsidRPr="0086732B" w:rsidRDefault="0058545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5456" w:rsidRDefault="00F74CF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20:30 </w:t>
            </w:r>
            <w:r w:rsidRPr="00585456">
              <w:rPr>
                <w:rStyle w:val="s10"/>
                <w:rFonts w:ascii="Arial" w:hAnsi="Arial" w:cs="Arial"/>
                <w:color w:val="000000"/>
                <w:sz w:val="18"/>
                <w:szCs w:val="18"/>
              </w:rPr>
              <w:t>За доп. плату:</w:t>
            </w:r>
            <w:r w:rsidRPr="00585456">
              <w:rPr>
                <w:rFonts w:ascii="Arial" w:hAnsi="Arial" w:cs="Arial"/>
                <w:color w:val="000000"/>
                <w:sz w:val="18"/>
                <w:szCs w:val="18"/>
              </w:rPr>
              <w:t> Автобусная вечерняя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экскурсия по городу «Огни Казани». </w:t>
            </w:r>
            <w:r w:rsidRPr="00585456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Стоимость экскурсии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1600 рублей с туриста (экскурсия состоится при наборе минимум 10 человек).</w:t>
            </w:r>
          </w:p>
          <w:p w:rsidR="00585456" w:rsidRPr="00884D44" w:rsidRDefault="00585456" w:rsidP="00585456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76D1D" w:rsidRPr="001D79FA" w:rsidTr="00D754D1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Pr="004D0EDD" w:rsidRDefault="00976D1D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74CF6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F74CF6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07:00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4CF6" w:rsidRPr="0086732B">
              <w:rPr>
                <w:rFonts w:ascii="Arial" w:hAnsi="Arial" w:cs="Arial"/>
                <w:color w:val="000000"/>
                <w:sz w:val="18"/>
                <w:szCs w:val="18"/>
              </w:rPr>
              <w:t>Завтрак в гостинице.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09:30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Встреча с экскурсоводом: улица Баумана д.19 (напротив входа в отель «Ногай») Пешеходный день.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6732B" w:rsidRDefault="00F74CF6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10:15</w:t>
            </w:r>
            <w:r w:rsidR="008673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732B">
              <w:rPr>
                <w:rFonts w:ascii="Arial" w:hAnsi="Arial" w:cs="Arial"/>
                <w:sz w:val="18"/>
                <w:szCs w:val="18"/>
              </w:rPr>
              <w:t xml:space="preserve">Казанская Святыня. </w:t>
            </w:r>
            <w:r w:rsidRPr="0086732B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Посещение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Казанского Богородицкого мужского монастыря, </w:t>
            </w:r>
            <w:r w:rsidRPr="0086732B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история которого неразрывно связана с обретением, прославлением и почитанием в России чудотворной Казанской иконы Божией Матери. После 1579 года – Казань святое место Руси, где сама Матерь Божия вдруг явила величайшую милость. Казанская икона… Кто же не знал ее в России? Эта икона является одной из наиболее почитаемых в Русской Церкви. Ей молятся, к ней обращаются с просьбами. При этом мало кто задается вопросом, какой путь проделала чудотворная икона и откуда она к нам пришла?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Почти сто лет назад, в 1932 году, Казань потеряла один из своих главных объектов – Собор Казанской иконы Божией Матери. Но теперь спустя годы собор возведен на месте обретения чудотворного образа, «вернулся» на свое историческое место, в своем прежнем облике. И трудно переоценить духовное значение такого воссоздания. 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70020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11:30</w:t>
            </w:r>
            <w:r w:rsidR="008673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</w:t>
            </w: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«Белокаменная крепость». 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Казанский Кремль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Pr="0086732B" w:rsidRDefault="00F74CF6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13:00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color w:val="000000"/>
                <w:sz w:val="18"/>
                <w:szCs w:val="18"/>
              </w:rPr>
              <w:t>Окончание экскурсии. Свободное время в центре города</w:t>
            </w:r>
            <w:r w:rsidR="0086732B" w:rsidRPr="0086732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F74CF6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20:30 до </w:t>
            </w:r>
            <w:r w:rsidR="00585456" w:rsidRPr="0086732B">
              <w:rPr>
                <w:rFonts w:ascii="Arial" w:hAnsi="Arial" w:cs="Arial"/>
                <w:color w:val="000000"/>
                <w:sz w:val="18"/>
                <w:szCs w:val="18"/>
              </w:rPr>
              <w:t>22:00 За</w:t>
            </w:r>
            <w:r w:rsidR="00F74CF6" w:rsidRPr="0086732B">
              <w:rPr>
                <w:rStyle w:val="s10"/>
                <w:rFonts w:ascii="Arial" w:hAnsi="Arial" w:cs="Arial"/>
                <w:color w:val="000000"/>
                <w:sz w:val="18"/>
                <w:szCs w:val="18"/>
              </w:rPr>
              <w:t xml:space="preserve"> доп. плату: </w:t>
            </w:r>
            <w:r w:rsidR="00F74CF6" w:rsidRPr="0086732B">
              <w:rPr>
                <w:rFonts w:ascii="Arial" w:hAnsi="Arial" w:cs="Arial"/>
                <w:color w:val="000000"/>
                <w:sz w:val="18"/>
                <w:szCs w:val="18"/>
              </w:rPr>
              <w:t>Авторская интерактивная программа «Гостеприимный дом Бая» </w:t>
            </w:r>
            <w:r w:rsidR="00F74CF6" w:rsidRPr="0086732B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Всех гостей Казани непременно приглашаем в гости, в главный дом татарского села — дом Бая. Состоятельные хозяева дома — Эбика и Бабай раскроют множество секретов из уклада жизни, обычаев и традиций татарского народа. За столом, за сытным обедом из национальных блюд (азу, треугольник, кыстыбый, кош теле, чак-чак) дорогим гостям Эбика и Бабай расскажут о любимых блюдах татарского народа через сказания и легенды. Увлекательные рассказ в музыкальном сопровождении раскроет интересные элементы национальных праздников летнего и зимнего солнцестояния — Навруз, Нардуган, Сабантуй и других праздников. Самым сокровенным и интересным в завершении вечера станет знакомство через игру актеров с национальными традициями и обычаями татарского народа. Вас ждут знакомства с понятиями Су юлы, Аулок Ой, Никах, Бэби Туе, а также интересные застольные игры.</w:t>
            </w:r>
            <w:r w:rsidR="00F74CF6" w:rsidRPr="0086732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74CF6" w:rsidRPr="0086732B" w:rsidRDefault="00F74CF6" w:rsidP="0086732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Стоимость программы: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2900 рублей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взрослый, 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2700 рублей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детский до 14 лет, 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1000 рублей</w:t>
            </w:r>
            <w:r w:rsidRPr="0086732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дети до 6 лет. </w:t>
            </w:r>
            <w:r w:rsidRPr="0086732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(Интерактив состоится при наборе минимум 15 человек).</w:t>
            </w:r>
          </w:p>
          <w:p w:rsidR="00F74CF6" w:rsidRPr="00AB2FD4" w:rsidRDefault="00F74CF6" w:rsidP="00F74CF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54D1" w:rsidRPr="001D79FA" w:rsidTr="00D754D1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754D1" w:rsidRPr="00D754D1" w:rsidRDefault="00D754D1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6732B" w:rsidRDefault="0086732B" w:rsidP="008673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732B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74CF6"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07:00</w:t>
            </w:r>
            <w:r w:rsidRPr="0086732B">
              <w:rPr>
                <w:rFonts w:ascii="Arial" w:hAnsi="Arial" w:cs="Arial"/>
                <w:b/>
                <w:sz w:val="18"/>
                <w:szCs w:val="18"/>
              </w:rPr>
              <w:t xml:space="preserve"> Завтрак в гостинице.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4CF6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Свободный день.  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74CF6" w:rsidRPr="0086732B" w:rsidRDefault="00F74CF6" w:rsidP="008673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32B">
              <w:rPr>
                <w:rFonts w:ascii="Arial" w:hAnsi="Arial" w:cs="Arial"/>
                <w:b/>
                <w:sz w:val="18"/>
                <w:szCs w:val="18"/>
              </w:rPr>
              <w:t>При желании дополнительные экскурсии:</w:t>
            </w:r>
          </w:p>
          <w:p w:rsidR="00F74CF6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732B">
              <w:rPr>
                <w:rStyle w:val="s10"/>
                <w:rFonts w:ascii="Arial" w:hAnsi="Arial" w:cs="Arial"/>
                <w:b/>
                <w:bCs/>
                <w:sz w:val="18"/>
                <w:szCs w:val="18"/>
              </w:rPr>
              <w:t>За доп. плату</w:t>
            </w:r>
            <w:r w:rsidRPr="0086732B">
              <w:rPr>
                <w:rStyle w:val="s10"/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Речная экскурсия на остров-град Свияжск.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74CF6" w:rsidRDefault="00F74CF6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6732B">
              <w:rPr>
                <w:rFonts w:ascii="Arial" w:hAnsi="Arial" w:cs="Arial"/>
                <w:sz w:val="18"/>
                <w:szCs w:val="18"/>
              </w:rPr>
              <w:t>11:45</w:t>
            </w:r>
            <w:r w:rsidR="0086732B" w:rsidRPr="00867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sz w:val="18"/>
                <w:szCs w:val="18"/>
              </w:rPr>
              <w:t>Причал «Казан».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74CF6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Посадка на теплоход.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4CF6" w:rsidRDefault="00F74CF6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6732B">
              <w:rPr>
                <w:rFonts w:ascii="Arial" w:hAnsi="Arial" w:cs="Arial"/>
                <w:sz w:val="18"/>
                <w:szCs w:val="18"/>
              </w:rPr>
              <w:t>12:00</w:t>
            </w:r>
            <w:r w:rsidR="0086732B" w:rsidRPr="00867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sz w:val="18"/>
                <w:szCs w:val="18"/>
              </w:rPr>
              <w:t>Отправление т/х на речную экскурсию в Свияжск.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F74CF6" w:rsidRPr="0086732B" w:rsidRDefault="00F74CF6" w:rsidP="008673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14:00</w:t>
            </w:r>
            <w:r w:rsidR="0086732B" w:rsidRPr="00867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т/х в Свияжск.</w:t>
            </w:r>
          </w:p>
          <w:p w:rsidR="00F74CF6" w:rsidRDefault="00F74CF6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 </w:t>
            </w: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«Цитадель завоевателя» - остров-град Свияжск. 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Свияжск –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Крепость построили в Угличе, затем разобрали, сплавили вниз по Волге и собрали уже на острове. В маршрут экскурсии в Свияжске входят уникальные исторические памятники: Собор Богоматери «Всех Скорбящих Радость», один из старейших деревянных храмов России — церковь Святой Троицы, действующий Успенский монастырь с архитектурным ансамблем 16-17 вв., Конный двор и ремесленные мастерские, Рождественская площадь — откуда открывается вид на водные просторы и Услонские горы. </w:t>
            </w:r>
          </w:p>
          <w:p w:rsidR="0086732B" w:rsidRPr="0086732B" w:rsidRDefault="0086732B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74CF6" w:rsidRDefault="00F74CF6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В ходе экскурсии предусмотрено свободное время (самостоятельно: музеи, сувенирные лавки, обед)</w:t>
            </w:r>
          </w:p>
          <w:p w:rsidR="0086732B" w:rsidRPr="0086732B" w:rsidRDefault="0086732B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1714E0" w:rsidRDefault="00F74CF6" w:rsidP="0086732B">
            <w:pPr>
              <w:spacing w:after="0" w:line="240" w:lineRule="auto"/>
              <w:outlineLvl w:val="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Стоимость экскурсии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3600 рублей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туриста </w:t>
            </w:r>
            <w:r w:rsidRPr="0086732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(экскурсия состоится при наборе группы)</w:t>
            </w:r>
            <w:r w:rsidRPr="0086732B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ru-RU"/>
              </w:rPr>
              <w:t>.</w:t>
            </w:r>
          </w:p>
          <w:p w:rsidR="0086732B" w:rsidRPr="0086732B" w:rsidRDefault="0086732B" w:rsidP="0086732B">
            <w:pPr>
              <w:spacing w:after="0" w:line="240" w:lineRule="auto"/>
              <w:outlineLvl w:val="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</w:p>
          <w:p w:rsidR="00F74CF6" w:rsidRDefault="00F74CF6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случае невозможности проведения теплоходной экскурсии: Автобусная экскурсия на </w:t>
            </w: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остров-град Свияжск.</w:t>
            </w:r>
          </w:p>
          <w:p w:rsidR="0086732B" w:rsidRPr="0086732B" w:rsidRDefault="0086732B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74CF6" w:rsidRDefault="00F74CF6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Стоимость экскурсии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2900 рублей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туриста.</w:t>
            </w:r>
          </w:p>
          <w:p w:rsidR="0086732B" w:rsidRPr="0086732B" w:rsidRDefault="0086732B" w:rsidP="00867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74CF6" w:rsidRDefault="00F74CF6" w:rsidP="00867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17:00</w:t>
            </w:r>
            <w:r w:rsidR="0086732B" w:rsidRPr="008673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673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т/х в Казань.</w:t>
            </w:r>
          </w:p>
          <w:p w:rsidR="0086732B" w:rsidRPr="0086732B" w:rsidRDefault="0086732B" w:rsidP="00867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86732B" w:rsidRDefault="00F74CF6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86732B">
              <w:rPr>
                <w:rFonts w:ascii="Arial" w:hAnsi="Arial" w:cs="Arial"/>
                <w:sz w:val="18"/>
                <w:szCs w:val="18"/>
              </w:rPr>
              <w:t>19:30</w:t>
            </w:r>
            <w:r w:rsidR="0086732B" w:rsidRPr="008673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32B">
              <w:rPr>
                <w:rFonts w:ascii="Arial" w:hAnsi="Arial" w:cs="Arial"/>
                <w:sz w:val="18"/>
                <w:szCs w:val="18"/>
              </w:rPr>
              <w:t>Прибытие т/х на причал «Казан». Свободное время.</w:t>
            </w:r>
          </w:p>
          <w:p w:rsidR="0086732B" w:rsidRPr="0086732B" w:rsidRDefault="0086732B" w:rsidP="0086732B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D1D" w:rsidRPr="001D79FA" w:rsidTr="00D754D1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76D1D" w:rsidRPr="0060071F" w:rsidRDefault="00D754D1" w:rsidP="00976D1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976D1D" w:rsidRPr="002641A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6D1D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74CF6" w:rsidRDefault="00F74CF6" w:rsidP="00F74CF6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74CF6">
              <w:rPr>
                <w:rFonts w:ascii="Arial" w:hAnsi="Arial" w:cs="Arial"/>
                <w:sz w:val="18"/>
                <w:szCs w:val="18"/>
              </w:rPr>
              <w:t xml:space="preserve"> 07:00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74CF6">
              <w:rPr>
                <w:rFonts w:ascii="Arial" w:hAnsi="Arial" w:cs="Arial"/>
                <w:sz w:val="18"/>
                <w:szCs w:val="18"/>
              </w:rPr>
              <w:t>Завтрак в гостинице. </w:t>
            </w:r>
            <w:r w:rsidRPr="00585456">
              <w:rPr>
                <w:rFonts w:ascii="Arial" w:hAnsi="Arial" w:cs="Arial"/>
                <w:b w:val="0"/>
                <w:sz w:val="18"/>
                <w:szCs w:val="18"/>
              </w:rPr>
              <w:t>Освобождение номеров. Расчетное время выезда из отеля 12:00. При необходимости вещи можно сдать в камеру хранения отеля (бесплатно).</w:t>
            </w:r>
            <w:r w:rsidRPr="00F74CF6">
              <w:rPr>
                <w:rFonts w:ascii="Arial" w:hAnsi="Arial" w:cs="Arial"/>
                <w:sz w:val="18"/>
                <w:szCs w:val="18"/>
              </w:rPr>
              <w:t xml:space="preserve"> (Возможно продление номера за доп. плату по желанию, если поздний выезд).</w:t>
            </w:r>
          </w:p>
          <w:p w:rsidR="00F74CF6" w:rsidRPr="00F74CF6" w:rsidRDefault="00F74CF6" w:rsidP="00F74CF6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74CF6" w:rsidRDefault="00F74CF6" w:rsidP="00F74CF6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74CF6">
              <w:rPr>
                <w:rFonts w:ascii="Arial" w:hAnsi="Arial" w:cs="Arial"/>
                <w:sz w:val="18"/>
                <w:szCs w:val="18"/>
              </w:rPr>
              <w:t>09:00</w:t>
            </w:r>
            <w:r w:rsidRPr="00F74C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CF6">
              <w:rPr>
                <w:rFonts w:ascii="Arial" w:hAnsi="Arial" w:cs="Arial"/>
                <w:sz w:val="18"/>
                <w:szCs w:val="18"/>
              </w:rPr>
              <w:t>Встреча с экскурсоводом: улица Баумана д.19 (напротив входа в отель «Ногай»)</w:t>
            </w:r>
          </w:p>
          <w:p w:rsidR="00F74CF6" w:rsidRPr="00F74CF6" w:rsidRDefault="00F74CF6" w:rsidP="00F74CF6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74CF6" w:rsidRDefault="00F74CF6" w:rsidP="00F74C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4CF6">
              <w:rPr>
                <w:rStyle w:val="a7"/>
                <w:rFonts w:ascii="Arial" w:hAnsi="Arial" w:cs="Arial"/>
                <w:sz w:val="18"/>
                <w:szCs w:val="18"/>
              </w:rPr>
              <w:t>09:30</w:t>
            </w:r>
            <w:r w:rsidRPr="00F74C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4CF6">
              <w:rPr>
                <w:rStyle w:val="a7"/>
                <w:rFonts w:ascii="Arial" w:hAnsi="Arial" w:cs="Arial"/>
                <w:sz w:val="18"/>
                <w:szCs w:val="18"/>
              </w:rPr>
              <w:t>Посещение «Храма всех религий» на старом Московском тракте.</w:t>
            </w:r>
            <w:r w:rsidRPr="00F74CF6">
              <w:rPr>
                <w:rFonts w:ascii="Arial" w:hAnsi="Arial" w:cs="Arial"/>
                <w:sz w:val="18"/>
                <w:szCs w:val="18"/>
              </w:rPr>
              <w:t>  Комплекс представляет собой необычное архитектурное смешивание разных культур и мировых верований — церкви, мечети, синагоги, пагоды, индуистские храмы, а также верования исчезнувших цивилизаций. Вселенский храм — это не место для богослужений, а музей и архитектурный памятник, и символический симбиоз религий, цивилизаций и культур. Внутри храм всех религий имеет несколько красиво декорированных залов, посвященных различным верованиям: зал Будды, Египетский зал, Католический зал, зал Иисуса Христа; есть также Театральный зал, картинная галерея, где проходят выставки художников, чайная комната. Важной составной частью памятника религий выступает и одна из комнат родного дома Ильдара Ханова, в которой он жил. После его смерти в комнате организовали музей в его честь.</w:t>
            </w:r>
          </w:p>
          <w:p w:rsidR="00F74CF6" w:rsidRPr="00F74CF6" w:rsidRDefault="00F74CF6" w:rsidP="00F74C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385B" w:rsidRDefault="00F74CF6" w:rsidP="00F74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4C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11:15</w:t>
            </w:r>
            <w:r w:rsidRPr="00F74CF6">
              <w:rPr>
                <w:rStyle w:val="a7"/>
                <w:rFonts w:ascii="Arial" w:hAnsi="Arial" w:cs="Arial"/>
                <w:sz w:val="18"/>
                <w:szCs w:val="18"/>
              </w:rPr>
              <w:t xml:space="preserve"> </w:t>
            </w:r>
            <w:r w:rsidRPr="00F74CF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Загородная экскурсия</w:t>
            </w:r>
            <w:r w:rsidRPr="00F74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F74C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«Овеянная легендами земля»</w:t>
            </w:r>
            <w:r w:rsidRPr="00F74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в </w:t>
            </w:r>
            <w:r w:rsidRPr="0058545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Раифский Богородицкий мужской монастырь,</w:t>
            </w:r>
            <w:r w:rsidRPr="00F74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расположенный в 30 км. от Казани, в заповедном лесу, на берегу дивной красоты озера. Монастырь основан в 17 веке. Его архитектурный ансамбль – один из самых величественных в среднем Поволжье складывался в течение столетий. Основной святыней монастыря является чудотворный Грузинский образ пресвятой Богородицы (XVII в). На территории монастыря расположен освященный патриархом святой источник.</w:t>
            </w:r>
          </w:p>
          <w:p w:rsidR="00F74CF6" w:rsidRPr="00F74CF6" w:rsidRDefault="00F74CF6" w:rsidP="00F74CF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74CF6" w:rsidRDefault="00F74CF6" w:rsidP="00F74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4C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 экскурсии предусмотрено свободное время (сувенирные лавки, обед)</w:t>
            </w:r>
          </w:p>
          <w:p w:rsidR="0086732B" w:rsidRPr="00F74CF6" w:rsidRDefault="0086732B" w:rsidP="00F74C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74CF6" w:rsidRDefault="00F74CF6" w:rsidP="00F74CF6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74CF6">
              <w:rPr>
                <w:rFonts w:ascii="Arial" w:hAnsi="Arial" w:cs="Arial"/>
                <w:sz w:val="18"/>
                <w:szCs w:val="18"/>
              </w:rPr>
              <w:t>14:00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74CF6">
              <w:rPr>
                <w:rFonts w:ascii="Arial" w:hAnsi="Arial" w:cs="Arial"/>
                <w:sz w:val="18"/>
                <w:szCs w:val="18"/>
              </w:rPr>
              <w:t>Окончание программы. Трансфер на ж/д вокзал или свободное время в центре города.</w:t>
            </w:r>
          </w:p>
          <w:p w:rsidR="0086732B" w:rsidRPr="00F74CF6" w:rsidRDefault="0086732B" w:rsidP="00F74CF6">
            <w:pPr>
              <w:pStyle w:val="6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D1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 выбранной гостинице;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 программе;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 программе;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 программе, услуги гида, экскурсовода;</w:t>
            </w:r>
          </w:p>
          <w:p w:rsidR="00976D1D" w:rsidRPr="00ED770C" w:rsidRDefault="00976D1D" w:rsidP="00976D1D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77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 объекты показа по программе.</w:t>
            </w:r>
          </w:p>
          <w:p w:rsidR="00976D1D" w:rsidRPr="004D0EDD" w:rsidRDefault="00976D1D" w:rsidP="00976D1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D1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976D1D" w:rsidRDefault="00976D1D" w:rsidP="00976D1D">
            <w:pPr>
              <w:spacing w:after="0" w:line="240" w:lineRule="auto"/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  <w:r>
              <w:rPr>
                <w:rFonts w:ascii="Arial" w:hAnsi="Arial" w:cs="Arial"/>
                <w:b/>
                <w:bCs/>
                <w:color w:val="595857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76D1D" w:rsidRPr="00711275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976D1D" w:rsidRPr="001D79FA" w:rsidTr="006B13B3">
        <w:tc>
          <w:tcPr>
            <w:tcW w:w="10206" w:type="dxa"/>
            <w:gridSpan w:val="2"/>
            <w:vAlign w:val="center"/>
          </w:tcPr>
          <w:p w:rsidR="00976D1D" w:rsidRPr="00E710DB" w:rsidRDefault="00976D1D" w:rsidP="00976D1D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976D1D" w:rsidRPr="001D79FA" w:rsidTr="006B13B3">
        <w:tc>
          <w:tcPr>
            <w:tcW w:w="10206" w:type="dxa"/>
            <w:gridSpan w:val="2"/>
            <w:vAlign w:val="center"/>
          </w:tcPr>
          <w:p w:rsidR="00976D1D" w:rsidRPr="001D79FA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976D1D" w:rsidRPr="001D79FA" w:rsidTr="006B13B3">
        <w:tc>
          <w:tcPr>
            <w:tcW w:w="10206" w:type="dxa"/>
            <w:gridSpan w:val="2"/>
            <w:vAlign w:val="center"/>
          </w:tcPr>
          <w:p w:rsidR="00976D1D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976D1D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 (для обычных дат заездов):</w:t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 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 недели до начала тура.</w:t>
            </w:r>
          </w:p>
          <w:p w:rsidR="00976D1D" w:rsidRPr="0036302B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праздничных дат заездов: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Предоплата в размере 30% - в течение 5 дней с момента подтверждения заявки;</w:t>
            </w:r>
            <w:r w:rsidRPr="00763BF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Доплата — за 21 рабочий день до начала тура.</w:t>
            </w:r>
          </w:p>
          <w:p w:rsidR="00976D1D" w:rsidRPr="0036302B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36302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 тура</w:t>
            </w:r>
            <w:r w:rsidRPr="00711275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 прикреплены к туру отдельным файлом.</w:t>
            </w:r>
          </w:p>
          <w:p w:rsidR="00976D1D" w:rsidRPr="0036302B" w:rsidRDefault="00976D1D" w:rsidP="00976D1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оплачивается: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наушники для экскурсий — радиогиды – стоимость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рублей за сутки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экскурсионного обслуживания.</w:t>
            </w: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Описание оборудования: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радиогида (до 50-100м) слышит все объяснения гида через наушник. Радиуса действия передатчика радиогида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 по детям до 18 лет: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рекомендуемый возраст для экскурсионной программы: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 5 лет;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для ребенка до 7 лет без отдельного спального места - стоимость уточнять при бронировании;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ребёнок до 7 лет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предоставлением отдельного спального места бронируется по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цене тарифа 8-14 лет (завтрак включен);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сопровождении несовершеннолетних туристов третьими лицами, не являющимися родителями или законными представителями, необходимо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оформить Согласие в свободной письменной форме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(не требуется нотариальное заверение) на поездку ребенка в сопровождении третьего лица от одного родителя (законного представителя) и предъявить в отеле при заселении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Информация по встрече</w:t>
            </w:r>
          </w:p>
          <w:p w:rsidR="00976D1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первый день туристы: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самостоятельно добираются до гостиницы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время выезда на экскурсию в первый день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ФИКСИРОВАННОЕ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необходимо, вовремя быть на месте встречи, за неявку вовремя, ответственность за присоединение к группе несут туристы;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(время начала может быть разное);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заявке необходимо указывать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НОМЕРА МОБИЛЬНЫХ ТЕЛЕФОНОВ ТУРИСТОВ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эти телефоны в первый день приходит смс уведомление о времени выезда из гостиницы на программу.</w:t>
            </w: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76D1D" w:rsidRPr="00711275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Татарстан Эконом-Центр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Кристалл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Волга 2*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Давыдов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 Назарбаева </w:t>
            </w: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Амакс Сафар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Сулейман Палас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IT-Парк отель Центр 3*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Pr="00711275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Ногай 4*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Корстон Tower 4*</w:t>
            </w:r>
            <w:r w:rsidR="003438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Завтрак «Шведский стол»;</w:t>
            </w:r>
          </w:p>
          <w:p w:rsidR="00976D1D" w:rsidRDefault="00976D1D" w:rsidP="00976D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12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Гранд Казань 4* </w:t>
            </w:r>
            <w:r w:rsidRPr="0071127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Завтрак «Шведский стол».</w:t>
            </w:r>
          </w:p>
          <w:p w:rsidR="00976D1D" w:rsidRPr="004D0EDD" w:rsidRDefault="00976D1D" w:rsidP="00976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5861"/>
    <w:multiLevelType w:val="multilevel"/>
    <w:tmpl w:val="7AD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48"/>
    <w:multiLevelType w:val="hybridMultilevel"/>
    <w:tmpl w:val="5972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274E"/>
    <w:multiLevelType w:val="hybridMultilevel"/>
    <w:tmpl w:val="14FC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471B8"/>
    <w:multiLevelType w:val="multilevel"/>
    <w:tmpl w:val="DC9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56C3A"/>
    <w:multiLevelType w:val="hybridMultilevel"/>
    <w:tmpl w:val="89A64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3D03"/>
    <w:multiLevelType w:val="hybridMultilevel"/>
    <w:tmpl w:val="9DB4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D03"/>
    <w:multiLevelType w:val="hybridMultilevel"/>
    <w:tmpl w:val="5FCA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F03E0"/>
    <w:rsid w:val="00103AD1"/>
    <w:rsid w:val="00114113"/>
    <w:rsid w:val="001714E0"/>
    <w:rsid w:val="001C159F"/>
    <w:rsid w:val="001C7512"/>
    <w:rsid w:val="002641AE"/>
    <w:rsid w:val="00292B6C"/>
    <w:rsid w:val="00294B04"/>
    <w:rsid w:val="0034385B"/>
    <w:rsid w:val="00347363"/>
    <w:rsid w:val="0036302B"/>
    <w:rsid w:val="003D6C2A"/>
    <w:rsid w:val="003E0ED0"/>
    <w:rsid w:val="0044103D"/>
    <w:rsid w:val="00452861"/>
    <w:rsid w:val="00497498"/>
    <w:rsid w:val="004D0EDD"/>
    <w:rsid w:val="0051022D"/>
    <w:rsid w:val="00585456"/>
    <w:rsid w:val="0060071F"/>
    <w:rsid w:val="00696E65"/>
    <w:rsid w:val="00711275"/>
    <w:rsid w:val="00715404"/>
    <w:rsid w:val="00716504"/>
    <w:rsid w:val="0072168C"/>
    <w:rsid w:val="007321D7"/>
    <w:rsid w:val="0073502F"/>
    <w:rsid w:val="00752990"/>
    <w:rsid w:val="00763BFF"/>
    <w:rsid w:val="007D6A7F"/>
    <w:rsid w:val="008024F7"/>
    <w:rsid w:val="00827DF1"/>
    <w:rsid w:val="008641D1"/>
    <w:rsid w:val="0086732B"/>
    <w:rsid w:val="00884D44"/>
    <w:rsid w:val="008E1019"/>
    <w:rsid w:val="008E2CED"/>
    <w:rsid w:val="00915B7E"/>
    <w:rsid w:val="00927974"/>
    <w:rsid w:val="009502A9"/>
    <w:rsid w:val="00976D1D"/>
    <w:rsid w:val="00980AF6"/>
    <w:rsid w:val="009B2CC1"/>
    <w:rsid w:val="00A30122"/>
    <w:rsid w:val="00A34A3F"/>
    <w:rsid w:val="00A82F6D"/>
    <w:rsid w:val="00AA085D"/>
    <w:rsid w:val="00AB2FD4"/>
    <w:rsid w:val="00B5023F"/>
    <w:rsid w:val="00B75E17"/>
    <w:rsid w:val="00B83F48"/>
    <w:rsid w:val="00C36FB3"/>
    <w:rsid w:val="00C62186"/>
    <w:rsid w:val="00C8150D"/>
    <w:rsid w:val="00D042E8"/>
    <w:rsid w:val="00D66401"/>
    <w:rsid w:val="00D70020"/>
    <w:rsid w:val="00D7065B"/>
    <w:rsid w:val="00D754D1"/>
    <w:rsid w:val="00D82231"/>
    <w:rsid w:val="00D8640C"/>
    <w:rsid w:val="00DC0250"/>
    <w:rsid w:val="00DD7200"/>
    <w:rsid w:val="00DE265B"/>
    <w:rsid w:val="00E061E5"/>
    <w:rsid w:val="00E102DE"/>
    <w:rsid w:val="00ED3E6D"/>
    <w:rsid w:val="00ED770C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link w:val="60"/>
    <w:uiPriority w:val="9"/>
    <w:qFormat/>
    <w:rsid w:val="002641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41A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Strong"/>
    <w:basedOn w:val="a0"/>
    <w:uiPriority w:val="22"/>
    <w:qFormat/>
    <w:rsid w:val="0098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43</cp:revision>
  <dcterms:created xsi:type="dcterms:W3CDTF">2024-04-04T14:02:00Z</dcterms:created>
  <dcterms:modified xsi:type="dcterms:W3CDTF">2026-03-08T17:38:00Z</dcterms:modified>
</cp:coreProperties>
</file>